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3A30" w:rsidRPr="006E0EF3" w:rsidRDefault="007B53AE" w:rsidP="00333A30">
      <w:pPr>
        <w:spacing w:after="0" w:line="240" w:lineRule="auto"/>
        <w:ind w:firstLine="709"/>
        <w:jc w:val="right"/>
        <w:rPr>
          <w:rFonts w:ascii="Times New Roman" w:eastAsia="Times New Roman" w:hAnsi="Times New Roman" w:cs="Times New Roman"/>
          <w:bCs/>
          <w:sz w:val="24"/>
          <w:szCs w:val="24"/>
          <w:lang w:eastAsia="ru-RU"/>
        </w:rPr>
      </w:pPr>
      <w:r w:rsidRPr="006E0EF3">
        <w:rPr>
          <w:rFonts w:ascii="Times New Roman" w:eastAsia="Times New Roman" w:hAnsi="Times New Roman" w:cs="Times New Roman"/>
          <w:bCs/>
          <w:sz w:val="24"/>
          <w:szCs w:val="24"/>
          <w:lang w:eastAsia="ru-RU"/>
        </w:rPr>
        <w:t>Приложение №2</w:t>
      </w:r>
      <w:r w:rsidR="00333A30" w:rsidRPr="006E0EF3">
        <w:rPr>
          <w:rFonts w:ascii="Times New Roman" w:eastAsia="Times New Roman" w:hAnsi="Times New Roman" w:cs="Times New Roman"/>
          <w:bCs/>
          <w:sz w:val="24"/>
          <w:szCs w:val="24"/>
          <w:lang w:eastAsia="ru-RU"/>
        </w:rPr>
        <w:t xml:space="preserve">  </w:t>
      </w:r>
    </w:p>
    <w:p w:rsidR="00333A30" w:rsidRPr="00E80B0C" w:rsidRDefault="00333A30" w:rsidP="00333A30">
      <w:pPr>
        <w:spacing w:after="0" w:line="240" w:lineRule="auto"/>
        <w:ind w:firstLine="709"/>
        <w:jc w:val="center"/>
        <w:rPr>
          <w:rFonts w:ascii="Times New Roman" w:eastAsia="Times New Roman" w:hAnsi="Times New Roman" w:cs="Times New Roman"/>
          <w:b/>
          <w:bCs/>
          <w:sz w:val="24"/>
          <w:szCs w:val="24"/>
          <w:lang w:eastAsia="ru-RU"/>
        </w:rPr>
      </w:pPr>
    </w:p>
    <w:p w:rsidR="00333A30" w:rsidRPr="008F7E77" w:rsidRDefault="00333A30" w:rsidP="008F7E77">
      <w:pPr>
        <w:spacing w:after="0" w:line="240" w:lineRule="auto"/>
        <w:ind w:firstLine="709"/>
        <w:jc w:val="center"/>
        <w:rPr>
          <w:rFonts w:ascii="Times New Roman" w:eastAsia="Times New Roman" w:hAnsi="Times New Roman" w:cs="Times New Roman"/>
          <w:b/>
          <w:bCs/>
          <w:sz w:val="24"/>
          <w:szCs w:val="24"/>
          <w:lang w:eastAsia="ru-RU"/>
        </w:rPr>
      </w:pPr>
      <w:r w:rsidRPr="00E80B0C">
        <w:rPr>
          <w:rFonts w:ascii="Times New Roman" w:eastAsia="Times New Roman" w:hAnsi="Times New Roman" w:cs="Times New Roman"/>
          <w:b/>
          <w:bCs/>
          <w:sz w:val="24"/>
          <w:szCs w:val="24"/>
          <w:lang w:eastAsia="ru-RU"/>
        </w:rPr>
        <w:t>ПРАВА И ЛЬГОТЫ,</w:t>
      </w:r>
    </w:p>
    <w:p w:rsidR="00333A30" w:rsidRPr="00E80B0C" w:rsidRDefault="00333A30" w:rsidP="00333A30">
      <w:pPr>
        <w:spacing w:after="0" w:line="240" w:lineRule="auto"/>
        <w:ind w:firstLine="709"/>
        <w:jc w:val="center"/>
        <w:rPr>
          <w:rFonts w:ascii="Times New Roman" w:eastAsia="Times New Roman" w:hAnsi="Times New Roman" w:cs="Times New Roman"/>
          <w:b/>
          <w:bCs/>
          <w:sz w:val="24"/>
          <w:szCs w:val="24"/>
          <w:lang w:eastAsia="ru-RU"/>
        </w:rPr>
      </w:pPr>
      <w:r w:rsidRPr="00E80B0C">
        <w:rPr>
          <w:rFonts w:ascii="Times New Roman" w:eastAsia="Times New Roman" w:hAnsi="Times New Roman" w:cs="Times New Roman"/>
          <w:b/>
          <w:bCs/>
          <w:sz w:val="24"/>
          <w:szCs w:val="24"/>
          <w:lang w:eastAsia="ru-RU"/>
        </w:rPr>
        <w:t>предоставляемые педагогическим работникам образовательных организаций Республики Татарстан при подготовке и проведении аттестации</w:t>
      </w:r>
    </w:p>
    <w:p w:rsidR="00333A30" w:rsidRPr="00E80B0C" w:rsidRDefault="00333A30" w:rsidP="00333A30">
      <w:pPr>
        <w:spacing w:after="0" w:line="240" w:lineRule="auto"/>
        <w:ind w:firstLine="709"/>
        <w:jc w:val="center"/>
        <w:rPr>
          <w:rFonts w:ascii="Times New Roman" w:eastAsia="Times New Roman" w:hAnsi="Times New Roman" w:cs="Times New Roman"/>
          <w:sz w:val="24"/>
          <w:szCs w:val="24"/>
          <w:lang w:eastAsia="ru-RU"/>
        </w:rPr>
      </w:pPr>
    </w:p>
    <w:p w:rsidR="00333A30" w:rsidRPr="00E80B0C" w:rsidRDefault="00333A30" w:rsidP="00333A30">
      <w:pPr>
        <w:spacing w:after="0" w:line="240" w:lineRule="auto"/>
        <w:ind w:firstLine="709"/>
        <w:jc w:val="center"/>
        <w:rPr>
          <w:rFonts w:ascii="Times New Roman" w:eastAsia="Times New Roman" w:hAnsi="Times New Roman" w:cs="Times New Roman"/>
          <w:sz w:val="24"/>
          <w:szCs w:val="24"/>
          <w:lang w:eastAsia="ru-RU"/>
        </w:rPr>
      </w:pPr>
    </w:p>
    <w:p w:rsidR="00333A30" w:rsidRPr="00E80B0C" w:rsidRDefault="00333A30" w:rsidP="00E80B0C">
      <w:pPr>
        <w:numPr>
          <w:ilvl w:val="0"/>
          <w:numId w:val="1"/>
        </w:numPr>
        <w:spacing w:after="0" w:line="240" w:lineRule="auto"/>
        <w:ind w:left="0" w:firstLine="709"/>
        <w:jc w:val="center"/>
        <w:rPr>
          <w:rFonts w:ascii="Times New Roman" w:eastAsia="Times New Roman" w:hAnsi="Times New Roman" w:cs="Times New Roman"/>
          <w:b/>
          <w:bCs/>
          <w:sz w:val="24"/>
          <w:szCs w:val="24"/>
          <w:lang w:eastAsia="ru-RU"/>
        </w:rPr>
      </w:pPr>
      <w:r w:rsidRPr="00E80B0C">
        <w:rPr>
          <w:rFonts w:ascii="Times New Roman" w:eastAsia="Times New Roman" w:hAnsi="Times New Roman" w:cs="Times New Roman"/>
          <w:b/>
          <w:bCs/>
          <w:sz w:val="24"/>
          <w:szCs w:val="24"/>
          <w:lang w:eastAsia="ru-RU"/>
        </w:rPr>
        <w:t>Права аттестуемых работников.</w:t>
      </w:r>
    </w:p>
    <w:p w:rsidR="00333A30" w:rsidRPr="00E80B0C" w:rsidRDefault="00333A30" w:rsidP="00E80B0C">
      <w:pPr>
        <w:spacing w:after="0" w:line="240" w:lineRule="auto"/>
        <w:ind w:firstLine="709"/>
        <w:jc w:val="both"/>
        <w:rPr>
          <w:rFonts w:ascii="Times New Roman" w:eastAsia="Times New Roman" w:hAnsi="Times New Roman" w:cs="Times New Roman"/>
          <w:bCs/>
          <w:sz w:val="24"/>
          <w:szCs w:val="24"/>
          <w:lang w:eastAsia="ru-RU"/>
        </w:rPr>
      </w:pPr>
      <w:r w:rsidRPr="00E80B0C">
        <w:rPr>
          <w:rFonts w:ascii="Times New Roman" w:eastAsia="Times New Roman" w:hAnsi="Times New Roman" w:cs="Times New Roman"/>
          <w:bCs/>
          <w:sz w:val="24"/>
          <w:szCs w:val="24"/>
          <w:lang w:eastAsia="ru-RU"/>
        </w:rPr>
        <w:t xml:space="preserve"> Педагогический работник имеет право:</w:t>
      </w:r>
    </w:p>
    <w:p w:rsidR="00333A30" w:rsidRPr="00E80B0C" w:rsidRDefault="00333A30" w:rsidP="00333A30">
      <w:pPr>
        <w:numPr>
          <w:ilvl w:val="0"/>
          <w:numId w:val="2"/>
        </w:numPr>
        <w:spacing w:after="0" w:line="240" w:lineRule="auto"/>
        <w:ind w:left="0" w:firstLine="709"/>
        <w:contextualSpacing/>
        <w:jc w:val="both"/>
        <w:rPr>
          <w:rFonts w:ascii="Times New Roman" w:eastAsia="Calibri" w:hAnsi="Times New Roman" w:cs="Times New Roman"/>
          <w:bCs/>
          <w:sz w:val="24"/>
          <w:szCs w:val="24"/>
        </w:rPr>
      </w:pPr>
      <w:r w:rsidRPr="00E80B0C">
        <w:rPr>
          <w:rFonts w:ascii="Times New Roman" w:eastAsia="Calibri" w:hAnsi="Times New Roman" w:cs="Times New Roman"/>
          <w:bCs/>
          <w:sz w:val="24"/>
          <w:szCs w:val="24"/>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333A30" w:rsidRPr="00E80B0C" w:rsidRDefault="00333A30" w:rsidP="00333A30">
      <w:pPr>
        <w:numPr>
          <w:ilvl w:val="0"/>
          <w:numId w:val="2"/>
        </w:numPr>
        <w:spacing w:after="0" w:line="240" w:lineRule="auto"/>
        <w:ind w:left="0" w:firstLine="709"/>
        <w:contextualSpacing/>
        <w:jc w:val="both"/>
        <w:rPr>
          <w:rFonts w:ascii="Times New Roman" w:eastAsia="Calibri" w:hAnsi="Times New Roman" w:cs="Times New Roman"/>
          <w:bCs/>
          <w:sz w:val="24"/>
          <w:szCs w:val="24"/>
        </w:rPr>
      </w:pPr>
      <w:r w:rsidRPr="00E80B0C">
        <w:rPr>
          <w:rFonts w:ascii="Times New Roman" w:eastAsia="Calibri" w:hAnsi="Times New Roman" w:cs="Times New Roman"/>
          <w:bCs/>
          <w:sz w:val="24"/>
          <w:szCs w:val="24"/>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333A30" w:rsidRPr="00E80B0C" w:rsidRDefault="00333A30" w:rsidP="00333A30">
      <w:pPr>
        <w:numPr>
          <w:ilvl w:val="0"/>
          <w:numId w:val="2"/>
        </w:numPr>
        <w:spacing w:after="0" w:line="240" w:lineRule="auto"/>
        <w:ind w:left="0" w:firstLine="709"/>
        <w:contextualSpacing/>
        <w:jc w:val="both"/>
        <w:rPr>
          <w:rFonts w:ascii="Times New Roman" w:eastAsia="Calibri" w:hAnsi="Times New Roman" w:cs="Times New Roman"/>
          <w:bCs/>
          <w:sz w:val="24"/>
          <w:szCs w:val="24"/>
        </w:rPr>
      </w:pPr>
      <w:r w:rsidRPr="00E80B0C">
        <w:rPr>
          <w:rFonts w:ascii="Times New Roman" w:eastAsia="Calibri" w:hAnsi="Times New Roman" w:cs="Times New Roman"/>
          <w:sz w:val="24"/>
          <w:szCs w:val="24"/>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333A30" w:rsidRPr="00E80B0C" w:rsidRDefault="00333A30" w:rsidP="00333A30">
      <w:pPr>
        <w:numPr>
          <w:ilvl w:val="0"/>
          <w:numId w:val="2"/>
        </w:numPr>
        <w:spacing w:after="0" w:line="240" w:lineRule="auto"/>
        <w:ind w:left="0" w:firstLine="709"/>
        <w:contextualSpacing/>
        <w:jc w:val="both"/>
        <w:rPr>
          <w:rFonts w:ascii="Times New Roman" w:eastAsia="Calibri" w:hAnsi="Times New Roman" w:cs="Times New Roman"/>
          <w:bCs/>
          <w:sz w:val="24"/>
          <w:szCs w:val="24"/>
        </w:rPr>
      </w:pPr>
      <w:r w:rsidRPr="00E80B0C">
        <w:rPr>
          <w:rFonts w:ascii="Times New Roman" w:eastAsia="Calibri" w:hAnsi="Times New Roman" w:cs="Times New Roman"/>
          <w:bCs/>
          <w:sz w:val="24"/>
          <w:szCs w:val="24"/>
        </w:rPr>
        <w:t xml:space="preserve">обжаловать результаты аттестации в соответствии с законодательством Российской Федерации; </w:t>
      </w:r>
    </w:p>
    <w:p w:rsidR="00333A30" w:rsidRPr="00E80B0C" w:rsidRDefault="00333A30" w:rsidP="00333A30">
      <w:pPr>
        <w:numPr>
          <w:ilvl w:val="0"/>
          <w:numId w:val="2"/>
        </w:numPr>
        <w:spacing w:after="0" w:line="240" w:lineRule="auto"/>
        <w:ind w:left="0" w:firstLine="709"/>
        <w:contextualSpacing/>
        <w:jc w:val="both"/>
        <w:rPr>
          <w:rFonts w:ascii="Times New Roman" w:eastAsia="Calibri" w:hAnsi="Times New Roman" w:cs="Times New Roman"/>
          <w:bCs/>
          <w:sz w:val="24"/>
          <w:szCs w:val="24"/>
        </w:rPr>
      </w:pPr>
      <w:r w:rsidRPr="00E80B0C">
        <w:rPr>
          <w:rFonts w:ascii="Times New Roman" w:eastAsia="Calibri" w:hAnsi="Times New Roman" w:cs="Times New Roman"/>
          <w:bCs/>
          <w:sz w:val="24"/>
          <w:szCs w:val="24"/>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333A30" w:rsidRPr="00E80B0C" w:rsidRDefault="00333A30" w:rsidP="00333A30">
      <w:pPr>
        <w:numPr>
          <w:ilvl w:val="0"/>
          <w:numId w:val="2"/>
        </w:numPr>
        <w:spacing w:after="0" w:line="240" w:lineRule="auto"/>
        <w:ind w:left="0" w:firstLine="709"/>
        <w:contextualSpacing/>
        <w:jc w:val="both"/>
        <w:rPr>
          <w:rFonts w:ascii="Times New Roman" w:eastAsia="Calibri" w:hAnsi="Times New Roman" w:cs="Times New Roman"/>
          <w:sz w:val="24"/>
          <w:szCs w:val="24"/>
        </w:rPr>
      </w:pPr>
      <w:r w:rsidRPr="00E80B0C">
        <w:rPr>
          <w:rFonts w:ascii="Times New Roman" w:eastAsia="Calibri" w:hAnsi="Times New Roman" w:cs="Times New Roman"/>
          <w:sz w:val="24"/>
          <w:szCs w:val="24"/>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333A30" w:rsidRPr="00E80B0C" w:rsidRDefault="00333A30" w:rsidP="00333A30">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4"/>
          <w:szCs w:val="24"/>
        </w:rPr>
      </w:pPr>
      <w:r w:rsidRPr="00E80B0C">
        <w:rPr>
          <w:rFonts w:ascii="Times New Roman" w:eastAsia="Calibri" w:hAnsi="Times New Roman" w:cs="Times New Roman"/>
          <w:color w:val="000000" w:themeColor="text1"/>
          <w:sz w:val="24"/>
          <w:szCs w:val="24"/>
        </w:rPr>
        <w:t xml:space="preserve">  </w:t>
      </w:r>
      <w:bookmarkStart w:id="0" w:name="sub_1029"/>
      <w:r w:rsidRPr="00E80B0C">
        <w:rPr>
          <w:rFonts w:ascii="Times New Roman" w:eastAsia="Calibri" w:hAnsi="Times New Roman" w:cs="Times New Roman"/>
          <w:color w:val="000000" w:themeColor="text1"/>
          <w:sz w:val="24"/>
          <w:szCs w:val="24"/>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0"/>
    <w:p w:rsidR="00333A30" w:rsidRPr="00E80B0C" w:rsidRDefault="00333A30" w:rsidP="00333A30">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4"/>
          <w:szCs w:val="24"/>
        </w:rPr>
      </w:pPr>
      <w:r w:rsidRPr="00E80B0C">
        <w:rPr>
          <w:rFonts w:ascii="Times New Roman" w:eastAsia="Calibri" w:hAnsi="Times New Roman" w:cs="Times New Roman"/>
          <w:color w:val="000000" w:themeColor="text1"/>
          <w:sz w:val="24"/>
          <w:szCs w:val="24"/>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333A30" w:rsidRPr="00E80B0C" w:rsidRDefault="00333A30" w:rsidP="00E80B0C">
      <w:pPr>
        <w:spacing w:after="0" w:line="240" w:lineRule="auto"/>
        <w:contextualSpacing/>
        <w:jc w:val="both"/>
        <w:rPr>
          <w:rFonts w:ascii="Times New Roman" w:eastAsia="Calibri" w:hAnsi="Times New Roman" w:cs="Times New Roman"/>
          <w:color w:val="000000" w:themeColor="text1"/>
          <w:sz w:val="24"/>
          <w:szCs w:val="24"/>
        </w:rPr>
      </w:pPr>
    </w:p>
    <w:p w:rsidR="00333A30" w:rsidRPr="00E80B0C" w:rsidRDefault="00333A30" w:rsidP="00E80B0C">
      <w:pPr>
        <w:spacing w:after="0" w:line="240" w:lineRule="auto"/>
        <w:ind w:firstLine="709"/>
        <w:jc w:val="center"/>
        <w:rPr>
          <w:rFonts w:ascii="Times New Roman" w:eastAsia="Times New Roman" w:hAnsi="Times New Roman" w:cs="Times New Roman"/>
          <w:b/>
          <w:sz w:val="24"/>
          <w:szCs w:val="24"/>
          <w:lang w:val="tt-RU" w:eastAsia="ru-RU"/>
        </w:rPr>
      </w:pPr>
      <w:r w:rsidRPr="00E80B0C">
        <w:rPr>
          <w:rFonts w:ascii="Times New Roman" w:eastAsia="Times New Roman" w:hAnsi="Times New Roman" w:cs="Times New Roman"/>
          <w:b/>
          <w:sz w:val="24"/>
          <w:szCs w:val="24"/>
          <w:lang w:val="en-US" w:eastAsia="ru-RU"/>
        </w:rPr>
        <w:t>II</w:t>
      </w:r>
      <w:r w:rsidRPr="00E80B0C">
        <w:rPr>
          <w:rFonts w:ascii="Times New Roman" w:eastAsia="Times New Roman" w:hAnsi="Times New Roman" w:cs="Times New Roman"/>
          <w:b/>
          <w:sz w:val="24"/>
          <w:szCs w:val="24"/>
          <w:lang w:val="tt-RU" w:eastAsia="ru-RU"/>
        </w:rPr>
        <w:t xml:space="preserve">. Применение упрощенных форм профессиональной экспертизы при прохождении аттестации </w:t>
      </w:r>
      <w:r w:rsidRPr="00E80B0C">
        <w:rPr>
          <w:rFonts w:ascii="Times New Roman" w:eastAsia="Times New Roman" w:hAnsi="Times New Roman" w:cs="Times New Roman"/>
          <w:b/>
          <w:sz w:val="24"/>
          <w:szCs w:val="24"/>
          <w:lang w:eastAsia="ru-RU"/>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333A30" w:rsidRPr="00E80B0C" w:rsidRDefault="00333A30" w:rsidP="00333A30">
      <w:pPr>
        <w:spacing w:after="0" w:line="240" w:lineRule="auto"/>
        <w:ind w:firstLine="709"/>
        <w:jc w:val="both"/>
        <w:rPr>
          <w:rFonts w:ascii="Times New Roman" w:eastAsia="Times New Roman" w:hAnsi="Times New Roman" w:cs="Times New Roman"/>
          <w:sz w:val="24"/>
          <w:szCs w:val="24"/>
          <w:lang w:val="tt-RU" w:eastAsia="ru-RU"/>
        </w:rPr>
      </w:pPr>
      <w:r w:rsidRPr="00E80B0C">
        <w:rPr>
          <w:rFonts w:ascii="Times New Roman" w:eastAsia="Times New Roman" w:hAnsi="Times New Roman" w:cs="Times New Roman"/>
          <w:sz w:val="24"/>
          <w:szCs w:val="24"/>
          <w:lang w:eastAsia="ru-RU"/>
        </w:rPr>
        <w:t xml:space="preserve">      2.1. П</w:t>
      </w:r>
      <w:r w:rsidRPr="00E80B0C">
        <w:rPr>
          <w:rFonts w:ascii="Times New Roman" w:eastAsia="Times New Roman" w:hAnsi="Times New Roman" w:cs="Times New Roman"/>
          <w:sz w:val="24"/>
          <w:szCs w:val="24"/>
          <w:lang w:val="tt-RU" w:eastAsia="ru-RU"/>
        </w:rPr>
        <w:t xml:space="preserve">ри прохождении педагогическими работниками аттестации </w:t>
      </w:r>
      <w:r w:rsidRPr="00E80B0C">
        <w:rPr>
          <w:rFonts w:ascii="Times New Roman" w:eastAsia="Times New Roman" w:hAnsi="Times New Roman" w:cs="Times New Roman"/>
          <w:sz w:val="24"/>
          <w:szCs w:val="24"/>
          <w:lang w:eastAsia="ru-RU"/>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333A30" w:rsidRPr="00E80B0C" w:rsidRDefault="00333A30" w:rsidP="00333A30">
      <w:pPr>
        <w:spacing w:after="0" w:line="240" w:lineRule="auto"/>
        <w:ind w:firstLine="709"/>
        <w:jc w:val="both"/>
        <w:rPr>
          <w:rFonts w:ascii="Times New Roman" w:eastAsia="Times New Roman" w:hAnsi="Times New Roman" w:cs="Times New Roman"/>
          <w:sz w:val="24"/>
          <w:szCs w:val="24"/>
          <w:lang w:eastAsia="ru-RU"/>
        </w:rPr>
      </w:pPr>
      <w:r w:rsidRPr="00E80B0C">
        <w:rPr>
          <w:rFonts w:ascii="Times New Roman" w:eastAsia="Times New Roman" w:hAnsi="Times New Roman" w:cs="Times New Roman"/>
          <w:sz w:val="24"/>
          <w:szCs w:val="24"/>
          <w:lang w:eastAsia="ru-RU"/>
        </w:rP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333A30" w:rsidRPr="00E80B0C" w:rsidRDefault="00333A30" w:rsidP="00333A30">
      <w:pPr>
        <w:spacing w:after="0" w:line="240" w:lineRule="auto"/>
        <w:ind w:firstLine="709"/>
        <w:jc w:val="both"/>
        <w:rPr>
          <w:rFonts w:ascii="Times New Roman" w:eastAsia="Times New Roman" w:hAnsi="Times New Roman" w:cs="Times New Roman"/>
          <w:sz w:val="24"/>
          <w:szCs w:val="24"/>
          <w:lang w:eastAsia="ru-RU"/>
        </w:rPr>
      </w:pPr>
      <w:r w:rsidRPr="00E80B0C">
        <w:rPr>
          <w:rFonts w:ascii="Times New Roman" w:eastAsia="Times New Roman" w:hAnsi="Times New Roman" w:cs="Times New Roman"/>
          <w:sz w:val="24"/>
          <w:szCs w:val="24"/>
          <w:lang w:eastAsia="ru-RU"/>
        </w:rPr>
        <w:lastRenderedPageBreak/>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333A30" w:rsidRPr="00E80B0C" w:rsidRDefault="00333A30" w:rsidP="00333A30">
      <w:pPr>
        <w:spacing w:after="0" w:line="240" w:lineRule="auto"/>
        <w:ind w:firstLine="709"/>
        <w:jc w:val="both"/>
        <w:rPr>
          <w:rFonts w:ascii="Times New Roman" w:eastAsia="Times New Roman" w:hAnsi="Times New Roman" w:cs="Times New Roman"/>
          <w:sz w:val="24"/>
          <w:szCs w:val="24"/>
          <w:lang w:eastAsia="ru-RU"/>
        </w:rPr>
      </w:pPr>
      <w:r w:rsidRPr="00E80B0C">
        <w:rPr>
          <w:rFonts w:ascii="Times New Roman" w:eastAsia="Times New Roman" w:hAnsi="Times New Roman" w:cs="Times New Roman"/>
          <w:sz w:val="24"/>
          <w:szCs w:val="24"/>
          <w:lang w:eastAsia="ru-RU"/>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333A30" w:rsidRPr="00E80B0C" w:rsidRDefault="00333A30" w:rsidP="00333A30">
      <w:pPr>
        <w:spacing w:after="0" w:line="240" w:lineRule="auto"/>
        <w:ind w:firstLine="709"/>
        <w:jc w:val="both"/>
        <w:rPr>
          <w:rFonts w:ascii="Times New Roman" w:eastAsia="Times New Roman" w:hAnsi="Times New Roman" w:cs="Times New Roman"/>
          <w:sz w:val="24"/>
          <w:szCs w:val="24"/>
          <w:lang w:eastAsia="ru-RU"/>
        </w:rPr>
      </w:pPr>
      <w:r w:rsidRPr="00E80B0C">
        <w:rPr>
          <w:rFonts w:ascii="Times New Roman" w:eastAsia="Times New Roman" w:hAnsi="Times New Roman" w:cs="Times New Roman"/>
          <w:sz w:val="24"/>
          <w:szCs w:val="24"/>
          <w:lang w:eastAsia="ru-RU"/>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333A30" w:rsidRPr="00E80B0C" w:rsidRDefault="00333A30" w:rsidP="00333A30">
      <w:pPr>
        <w:spacing w:after="0" w:line="240" w:lineRule="auto"/>
        <w:ind w:firstLine="709"/>
        <w:jc w:val="both"/>
        <w:rPr>
          <w:rFonts w:ascii="Times New Roman" w:eastAsia="Times New Roman" w:hAnsi="Times New Roman" w:cs="Times New Roman"/>
          <w:color w:val="000000"/>
          <w:sz w:val="24"/>
          <w:szCs w:val="24"/>
          <w:lang w:eastAsia="ru-RU"/>
        </w:rPr>
      </w:pPr>
      <w:r w:rsidRPr="00E80B0C">
        <w:rPr>
          <w:rFonts w:ascii="Times New Roman" w:eastAsia="Times New Roman" w:hAnsi="Times New Roman" w:cs="Times New Roman"/>
          <w:sz w:val="24"/>
          <w:szCs w:val="24"/>
          <w:lang w:eastAsia="ru-RU"/>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E80B0C">
        <w:rPr>
          <w:rFonts w:ascii="Times New Roman" w:eastAsia="Times New Roman" w:hAnsi="Times New Roman" w:cs="Times New Roman"/>
          <w:color w:val="000000"/>
          <w:sz w:val="24"/>
          <w:szCs w:val="24"/>
          <w:lang w:eastAsia="ru-RU"/>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333A30" w:rsidRPr="00E80B0C" w:rsidRDefault="00333A30" w:rsidP="00333A30">
      <w:pPr>
        <w:spacing w:after="0" w:line="240" w:lineRule="auto"/>
        <w:ind w:firstLine="709"/>
        <w:jc w:val="both"/>
        <w:rPr>
          <w:rFonts w:ascii="Times New Roman" w:eastAsia="Times New Roman" w:hAnsi="Times New Roman" w:cs="Times New Roman"/>
          <w:sz w:val="24"/>
          <w:szCs w:val="24"/>
          <w:lang w:eastAsia="ru-RU"/>
        </w:rPr>
      </w:pPr>
      <w:r w:rsidRPr="00E80B0C">
        <w:rPr>
          <w:rFonts w:ascii="Times New Roman" w:eastAsia="Times New Roman" w:hAnsi="Times New Roman" w:cs="Times New Roman"/>
          <w:sz w:val="24"/>
          <w:szCs w:val="24"/>
          <w:lang w:eastAsia="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333A30" w:rsidRPr="00E80B0C" w:rsidRDefault="00333A30" w:rsidP="00333A30">
      <w:pPr>
        <w:tabs>
          <w:tab w:val="num" w:pos="240"/>
        </w:tabs>
        <w:spacing w:after="0" w:line="240" w:lineRule="auto"/>
        <w:ind w:firstLine="709"/>
        <w:jc w:val="center"/>
        <w:rPr>
          <w:rFonts w:ascii="Times New Roman" w:eastAsia="Times New Roman" w:hAnsi="Times New Roman" w:cs="Times New Roman"/>
          <w:b/>
          <w:sz w:val="24"/>
          <w:szCs w:val="24"/>
          <w:lang w:eastAsia="ru-RU"/>
        </w:rPr>
      </w:pPr>
    </w:p>
    <w:p w:rsidR="00333A30" w:rsidRPr="00E80B0C" w:rsidRDefault="00333A30" w:rsidP="00333A30">
      <w:pPr>
        <w:tabs>
          <w:tab w:val="num" w:pos="240"/>
        </w:tabs>
        <w:spacing w:after="0" w:line="240" w:lineRule="auto"/>
        <w:ind w:firstLine="709"/>
        <w:jc w:val="center"/>
        <w:rPr>
          <w:rFonts w:ascii="Times New Roman" w:eastAsia="Times New Roman" w:hAnsi="Times New Roman" w:cs="Times New Roman"/>
          <w:b/>
          <w:sz w:val="24"/>
          <w:szCs w:val="24"/>
          <w:lang w:eastAsia="ru-RU"/>
        </w:rPr>
      </w:pPr>
      <w:r w:rsidRPr="00E80B0C">
        <w:rPr>
          <w:rFonts w:ascii="Times New Roman" w:eastAsia="Times New Roman" w:hAnsi="Times New Roman" w:cs="Times New Roman"/>
          <w:b/>
          <w:sz w:val="24"/>
          <w:szCs w:val="24"/>
          <w:lang w:val="en-US" w:eastAsia="ru-RU"/>
        </w:rPr>
        <w:t>III</w:t>
      </w:r>
      <w:r w:rsidRPr="00E80B0C">
        <w:rPr>
          <w:rFonts w:ascii="Times New Roman" w:eastAsia="Times New Roman" w:hAnsi="Times New Roman" w:cs="Times New Roman"/>
          <w:b/>
          <w:sz w:val="24"/>
          <w:szCs w:val="24"/>
          <w:lang w:eastAsia="ru-RU"/>
        </w:rPr>
        <w:t>. Льготы по установлению уровня оплаты труда работника</w:t>
      </w:r>
    </w:p>
    <w:p w:rsidR="00333A30" w:rsidRPr="00E80B0C" w:rsidRDefault="00333A30" w:rsidP="00E80B0C">
      <w:pPr>
        <w:tabs>
          <w:tab w:val="num" w:pos="240"/>
        </w:tabs>
        <w:spacing w:after="0" w:line="240" w:lineRule="auto"/>
        <w:ind w:firstLine="709"/>
        <w:jc w:val="center"/>
        <w:rPr>
          <w:rFonts w:ascii="Times New Roman" w:eastAsia="Times New Roman" w:hAnsi="Times New Roman" w:cs="Times New Roman"/>
          <w:b/>
          <w:sz w:val="24"/>
          <w:szCs w:val="24"/>
          <w:lang w:eastAsia="ru-RU"/>
        </w:rPr>
      </w:pPr>
      <w:r w:rsidRPr="00E80B0C">
        <w:rPr>
          <w:rFonts w:ascii="Times New Roman" w:eastAsia="Times New Roman" w:hAnsi="Times New Roman" w:cs="Times New Roman"/>
          <w:b/>
          <w:sz w:val="24"/>
          <w:szCs w:val="24"/>
          <w:lang w:eastAsia="ru-RU"/>
        </w:rPr>
        <w:t xml:space="preserve"> во взаимосвязи с имеющейся квалификационной категорией  </w:t>
      </w:r>
    </w:p>
    <w:p w:rsidR="00333A30" w:rsidRPr="00E80B0C" w:rsidRDefault="00333A30" w:rsidP="00333A30">
      <w:pPr>
        <w:spacing w:after="0" w:line="240" w:lineRule="auto"/>
        <w:ind w:firstLine="709"/>
        <w:jc w:val="both"/>
        <w:rPr>
          <w:rFonts w:ascii="Times New Roman" w:eastAsia="Times New Roman" w:hAnsi="Times New Roman" w:cs="Times New Roman"/>
          <w:sz w:val="24"/>
          <w:szCs w:val="24"/>
          <w:lang w:eastAsia="ru-RU"/>
        </w:rPr>
      </w:pPr>
      <w:r w:rsidRPr="00E80B0C">
        <w:rPr>
          <w:rFonts w:ascii="Times New Roman" w:eastAsia="Times New Roman" w:hAnsi="Times New Roman" w:cs="Times New Roman"/>
          <w:sz w:val="24"/>
          <w:szCs w:val="24"/>
          <w:lang w:eastAsia="ru-RU"/>
        </w:rPr>
        <w:t xml:space="preserve">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
    <w:p w:rsidR="00333A30" w:rsidRPr="00E80B0C" w:rsidRDefault="00333A30" w:rsidP="00333A30">
      <w:pPr>
        <w:spacing w:after="0" w:line="240" w:lineRule="auto"/>
        <w:ind w:firstLine="709"/>
        <w:jc w:val="both"/>
        <w:rPr>
          <w:rFonts w:ascii="Times New Roman" w:eastAsia="Times New Roman" w:hAnsi="Times New Roman" w:cs="Times New Roman"/>
          <w:sz w:val="24"/>
          <w:szCs w:val="24"/>
          <w:lang w:eastAsia="ru-RU"/>
        </w:rPr>
      </w:pPr>
      <w:r w:rsidRPr="00E80B0C">
        <w:rPr>
          <w:rFonts w:ascii="Times New Roman" w:eastAsia="Times New Roman" w:hAnsi="Times New Roman" w:cs="Times New Roman"/>
          <w:sz w:val="24"/>
          <w:szCs w:val="24"/>
          <w:lang w:eastAsia="ru-RU"/>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333A30" w:rsidRPr="00E80B0C" w:rsidRDefault="00333A30" w:rsidP="00333A30">
      <w:pPr>
        <w:spacing w:after="0" w:line="240" w:lineRule="auto"/>
        <w:ind w:firstLine="709"/>
        <w:jc w:val="both"/>
        <w:rPr>
          <w:rFonts w:ascii="Times New Roman" w:eastAsia="Times New Roman" w:hAnsi="Times New Roman" w:cs="Times New Roman"/>
          <w:sz w:val="24"/>
          <w:szCs w:val="24"/>
          <w:lang w:eastAsia="ru-RU"/>
        </w:rPr>
      </w:pPr>
      <w:r w:rsidRPr="00E80B0C">
        <w:rPr>
          <w:rFonts w:ascii="Times New Roman" w:eastAsia="Times New Roman" w:hAnsi="Times New Roman" w:cs="Times New Roman"/>
          <w:sz w:val="24"/>
          <w:szCs w:val="24"/>
          <w:lang w:eastAsia="ru-RU"/>
        </w:rPr>
        <w:t>- при возобновлении работы в должности, по которой присвоена категория, независимо от перерывов в работе;</w:t>
      </w:r>
    </w:p>
    <w:p w:rsidR="00333A30" w:rsidRPr="00E80B0C" w:rsidRDefault="00333A30" w:rsidP="00333A30">
      <w:pPr>
        <w:spacing w:after="0" w:line="240" w:lineRule="auto"/>
        <w:ind w:firstLine="709"/>
        <w:jc w:val="both"/>
        <w:rPr>
          <w:rFonts w:ascii="Times New Roman" w:eastAsia="Times New Roman" w:hAnsi="Times New Roman" w:cs="Times New Roman"/>
          <w:sz w:val="24"/>
          <w:szCs w:val="24"/>
          <w:lang w:eastAsia="ru-RU"/>
        </w:rPr>
      </w:pPr>
      <w:r w:rsidRPr="00E80B0C">
        <w:rPr>
          <w:rFonts w:ascii="Times New Roman" w:eastAsia="Times New Roman" w:hAnsi="Times New Roman" w:cs="Times New Roman"/>
          <w:sz w:val="24"/>
          <w:szCs w:val="24"/>
          <w:lang w:eastAsia="ru-RU"/>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333A30" w:rsidRPr="00E80B0C" w:rsidRDefault="00333A30" w:rsidP="00333A30">
      <w:pPr>
        <w:spacing w:after="0" w:line="240" w:lineRule="auto"/>
        <w:ind w:firstLine="709"/>
        <w:jc w:val="both"/>
        <w:rPr>
          <w:rFonts w:ascii="Times New Roman" w:eastAsia="Times New Roman" w:hAnsi="Times New Roman" w:cs="Times New Roman"/>
          <w:sz w:val="24"/>
          <w:szCs w:val="24"/>
          <w:lang w:eastAsia="ru-RU"/>
        </w:rPr>
      </w:pPr>
      <w:r w:rsidRPr="00E80B0C">
        <w:rPr>
          <w:rFonts w:ascii="Times New Roman" w:eastAsia="Times New Roman" w:hAnsi="Times New Roman" w:cs="Times New Roman"/>
          <w:sz w:val="24"/>
          <w:szCs w:val="24"/>
          <w:lang w:eastAsia="ru-RU"/>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333A30" w:rsidRPr="00E80B0C" w:rsidRDefault="00333A30" w:rsidP="00333A30">
      <w:pPr>
        <w:tabs>
          <w:tab w:val="num" w:pos="240"/>
        </w:tabs>
        <w:spacing w:after="0" w:line="240" w:lineRule="auto"/>
        <w:ind w:firstLine="709"/>
        <w:jc w:val="both"/>
        <w:rPr>
          <w:rFonts w:ascii="Times New Roman" w:eastAsia="Times New Roman" w:hAnsi="Times New Roman" w:cs="Times New Roman"/>
          <w:sz w:val="24"/>
          <w:szCs w:val="24"/>
          <w:lang w:eastAsia="ru-RU"/>
        </w:rPr>
      </w:pPr>
      <w:r w:rsidRPr="00E80B0C">
        <w:rPr>
          <w:rFonts w:ascii="Times New Roman" w:eastAsia="Times New Roman" w:hAnsi="Times New Roman" w:cs="Times New Roman"/>
          <w:sz w:val="24"/>
          <w:szCs w:val="24"/>
          <w:lang w:eastAsia="ru-RU"/>
        </w:rPr>
        <w:lastRenderedPageBreak/>
        <w:t>- при выполнении педагогической работы на разных должностях, по которым совпадают профили работы (деятельности) в следующих случаях:</w:t>
      </w:r>
    </w:p>
    <w:p w:rsidR="00333A30" w:rsidRPr="00E80B0C" w:rsidRDefault="00333A30" w:rsidP="00333A30">
      <w:pPr>
        <w:tabs>
          <w:tab w:val="num" w:pos="240"/>
        </w:tabs>
        <w:spacing w:after="0" w:line="240" w:lineRule="auto"/>
        <w:ind w:firstLine="709"/>
        <w:jc w:val="both"/>
        <w:rPr>
          <w:rFonts w:ascii="Times New Roman" w:eastAsia="Times New Roman" w:hAnsi="Times New Roman" w:cs="Times New Roman"/>
          <w:sz w:val="24"/>
          <w:szCs w:val="24"/>
          <w:lang w:eastAsia="ru-RU"/>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5387"/>
      </w:tblGrid>
      <w:tr w:rsidR="00333A30" w:rsidRPr="00E80B0C" w:rsidTr="00333A30">
        <w:tc>
          <w:tcPr>
            <w:tcW w:w="4673"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jc w:val="center"/>
              <w:rPr>
                <w:rFonts w:ascii="Times New Roman" w:eastAsia="Times New Roman" w:hAnsi="Times New Roman" w:cs="Times New Roman"/>
                <w:b/>
                <w:spacing w:val="-2"/>
                <w:sz w:val="24"/>
                <w:szCs w:val="24"/>
                <w:lang w:eastAsia="ru-RU"/>
              </w:rPr>
            </w:pPr>
            <w:r w:rsidRPr="00E80B0C">
              <w:rPr>
                <w:rFonts w:ascii="Times New Roman" w:eastAsia="Times New Roman" w:hAnsi="Times New Roman" w:cs="Times New Roman"/>
                <w:b/>
                <w:spacing w:val="-2"/>
                <w:sz w:val="24"/>
                <w:szCs w:val="24"/>
                <w:lang w:eastAsia="ru-RU"/>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jc w:val="center"/>
              <w:rPr>
                <w:rFonts w:ascii="Times New Roman" w:eastAsia="Times New Roman" w:hAnsi="Times New Roman" w:cs="Times New Roman"/>
                <w:b/>
                <w:spacing w:val="-2"/>
                <w:sz w:val="24"/>
                <w:szCs w:val="24"/>
                <w:lang w:eastAsia="ru-RU"/>
              </w:rPr>
            </w:pPr>
            <w:r w:rsidRPr="00E80B0C">
              <w:rPr>
                <w:rFonts w:ascii="Times New Roman" w:eastAsia="Times New Roman" w:hAnsi="Times New Roman" w:cs="Times New Roman"/>
                <w:b/>
                <w:spacing w:val="-2"/>
                <w:sz w:val="24"/>
                <w:szCs w:val="24"/>
                <w:lang w:eastAsia="ru-RU"/>
              </w:rPr>
              <w:t>Должность, по которой может учитываться категория, установленная по должности, указанной в графе № 1</w:t>
            </w:r>
          </w:p>
        </w:tc>
      </w:tr>
      <w:tr w:rsidR="00333A30" w:rsidRPr="00E80B0C" w:rsidTr="00333A30">
        <w:tc>
          <w:tcPr>
            <w:tcW w:w="4673" w:type="dxa"/>
            <w:tcBorders>
              <w:top w:val="single" w:sz="4" w:space="0" w:color="auto"/>
              <w:left w:val="single" w:sz="4" w:space="0" w:color="auto"/>
              <w:bottom w:val="single" w:sz="4" w:space="0" w:color="auto"/>
              <w:right w:val="single" w:sz="4" w:space="0" w:color="auto"/>
            </w:tcBorders>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333A30" w:rsidRPr="00E80B0C" w:rsidTr="00333A30">
        <w:tc>
          <w:tcPr>
            <w:tcW w:w="4673" w:type="dxa"/>
            <w:tcBorders>
              <w:top w:val="single" w:sz="4" w:space="0" w:color="auto"/>
              <w:left w:val="single" w:sz="4" w:space="0" w:color="auto"/>
              <w:bottom w:val="single" w:sz="4" w:space="0" w:color="auto"/>
              <w:right w:val="single" w:sz="4" w:space="0" w:color="auto"/>
            </w:tcBorders>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Преподаватель – организатор основ 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учитель, преподаватель физкультуры (физического воспитания), руководитель физического воспитания</w:t>
            </w:r>
          </w:p>
        </w:tc>
      </w:tr>
      <w:tr w:rsidR="00333A30" w:rsidRPr="00E80B0C" w:rsidTr="00333A30">
        <w:tc>
          <w:tcPr>
            <w:tcW w:w="4673" w:type="dxa"/>
            <w:tcBorders>
              <w:top w:val="single" w:sz="4" w:space="0" w:color="auto"/>
              <w:left w:val="single" w:sz="4" w:space="0" w:color="auto"/>
              <w:bottom w:val="single" w:sz="4" w:space="0" w:color="auto"/>
              <w:right w:val="single" w:sz="4" w:space="0" w:color="auto"/>
            </w:tcBorders>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учитель, преподаватель физкультуры (физического воспитания), руководитель физического воспитания</w:t>
            </w:r>
          </w:p>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tc>
        <w:tc>
          <w:tcPr>
            <w:tcW w:w="5387" w:type="dxa"/>
            <w:tcBorders>
              <w:top w:val="single" w:sz="4" w:space="0" w:color="auto"/>
              <w:left w:val="single" w:sz="4" w:space="0" w:color="auto"/>
              <w:bottom w:val="single" w:sz="4" w:space="0" w:color="auto"/>
              <w:right w:val="single" w:sz="4" w:space="0" w:color="auto"/>
            </w:tcBorders>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Преподаватель – организатор основ безопасности жизнедеятельности, допризывной подготовки</w:t>
            </w:r>
          </w:p>
        </w:tc>
      </w:tr>
      <w:tr w:rsidR="00333A30" w:rsidRPr="00E80B0C" w:rsidTr="00333A30">
        <w:tc>
          <w:tcPr>
            <w:tcW w:w="4673"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333A30" w:rsidRPr="00E80B0C" w:rsidTr="00333A30">
        <w:tc>
          <w:tcPr>
            <w:tcW w:w="4673" w:type="dxa"/>
            <w:tcBorders>
              <w:top w:val="single" w:sz="4" w:space="0" w:color="auto"/>
              <w:left w:val="single" w:sz="4" w:space="0" w:color="auto"/>
              <w:bottom w:val="single" w:sz="4" w:space="0" w:color="auto"/>
              <w:right w:val="single" w:sz="4" w:space="0" w:color="auto"/>
            </w:tcBorders>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333A30" w:rsidRPr="00E80B0C" w:rsidTr="00333A30">
        <w:tc>
          <w:tcPr>
            <w:tcW w:w="4673"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Мастер производственного обучения, инструктор по труду</w:t>
            </w:r>
          </w:p>
        </w:tc>
      </w:tr>
      <w:tr w:rsidR="00333A30" w:rsidRPr="00E80B0C" w:rsidTr="00333A30">
        <w:tc>
          <w:tcPr>
            <w:tcW w:w="4673" w:type="dxa"/>
            <w:tcBorders>
              <w:top w:val="single" w:sz="4" w:space="0" w:color="auto"/>
              <w:left w:val="single" w:sz="4" w:space="0" w:color="auto"/>
              <w:bottom w:val="single" w:sz="4" w:space="0" w:color="auto"/>
              <w:right w:val="single" w:sz="4" w:space="0" w:color="auto"/>
            </w:tcBorders>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 xml:space="preserve">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w:t>
            </w:r>
            <w:r w:rsidRPr="00E80B0C">
              <w:rPr>
                <w:rFonts w:ascii="Times New Roman" w:eastAsia="Times New Roman" w:hAnsi="Times New Roman" w:cs="Times New Roman"/>
                <w:spacing w:val="-2"/>
                <w:sz w:val="24"/>
                <w:szCs w:val="24"/>
                <w:lang w:eastAsia="ru-RU"/>
              </w:rPr>
              <w:lastRenderedPageBreak/>
              <w:t>либо в начальных классах);</w:t>
            </w:r>
          </w:p>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333A30" w:rsidRPr="00E80B0C" w:rsidTr="00333A30">
        <w:tc>
          <w:tcPr>
            <w:tcW w:w="4673"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 xml:space="preserve"> Преподаватель детской музыкальной школы (школы искусств, учреждений культуры), музыкальный руководитель, концертмейстер</w:t>
            </w:r>
          </w:p>
        </w:tc>
      </w:tr>
      <w:tr w:rsidR="00333A30" w:rsidRPr="00E80B0C" w:rsidTr="00333A30">
        <w:tc>
          <w:tcPr>
            <w:tcW w:w="4673"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Учитель музыки общеобразовательного учреждения, преподаватель  музыкальных дисциплин среднего профессионального образования</w:t>
            </w:r>
          </w:p>
        </w:tc>
      </w:tr>
      <w:tr w:rsidR="00333A30" w:rsidRPr="00E80B0C" w:rsidTr="00333A30">
        <w:tc>
          <w:tcPr>
            <w:tcW w:w="4673"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Старший тренер-преподаватель, тренер-преподаватель, в т.ч. ДЮСШ, СДЮШОР, ДЮКПФ</w:t>
            </w:r>
          </w:p>
        </w:tc>
        <w:tc>
          <w:tcPr>
            <w:tcW w:w="5387"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Учитель, преподаватель физкультуры, инструктор по физкультуре, руководитель физического воспитания</w:t>
            </w:r>
          </w:p>
        </w:tc>
      </w:tr>
      <w:tr w:rsidR="00333A30" w:rsidRPr="00E80B0C" w:rsidTr="00333A30">
        <w:tc>
          <w:tcPr>
            <w:tcW w:w="4673" w:type="dxa"/>
            <w:tcBorders>
              <w:top w:val="single" w:sz="4" w:space="0" w:color="auto"/>
              <w:left w:val="single" w:sz="4" w:space="0" w:color="auto"/>
              <w:bottom w:val="single" w:sz="4" w:space="0" w:color="auto"/>
              <w:right w:val="single" w:sz="4" w:space="0" w:color="auto"/>
            </w:tcBorders>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Учитель, преподаватель физкультуры, инструктор по физкультуре, руководитель физического воспитания</w:t>
            </w:r>
          </w:p>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tc>
        <w:tc>
          <w:tcPr>
            <w:tcW w:w="5387"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Старший тренер-преподаватель, тренер-преподаватель, в т.ч. ДЮСШ, СДЮШОР, ДЮКПФ</w:t>
            </w:r>
          </w:p>
        </w:tc>
      </w:tr>
      <w:tr w:rsidR="00333A30" w:rsidRPr="00E80B0C" w:rsidTr="00333A30">
        <w:tc>
          <w:tcPr>
            <w:tcW w:w="4673"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Учитель того же предмета в общеобразовательной организации</w:t>
            </w:r>
          </w:p>
        </w:tc>
      </w:tr>
      <w:tr w:rsidR="00333A30" w:rsidRPr="00E80B0C" w:rsidTr="00333A30">
        <w:tc>
          <w:tcPr>
            <w:tcW w:w="4673"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Преподаватель того же предмета в профессиональной образовательной организации</w:t>
            </w:r>
          </w:p>
        </w:tc>
      </w:tr>
      <w:tr w:rsidR="00333A30" w:rsidRPr="00E80B0C" w:rsidTr="00333A30">
        <w:tc>
          <w:tcPr>
            <w:tcW w:w="4673"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Воспитатель</w:t>
            </w:r>
          </w:p>
        </w:tc>
        <w:tc>
          <w:tcPr>
            <w:tcW w:w="5387"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Старший воспитатель</w:t>
            </w:r>
          </w:p>
        </w:tc>
      </w:tr>
      <w:tr w:rsidR="00333A30" w:rsidRPr="00E80B0C" w:rsidTr="00333A30">
        <w:tc>
          <w:tcPr>
            <w:tcW w:w="4673"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Старший воспитатель</w:t>
            </w:r>
          </w:p>
        </w:tc>
        <w:tc>
          <w:tcPr>
            <w:tcW w:w="5387"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Воспитатель</w:t>
            </w:r>
          </w:p>
        </w:tc>
      </w:tr>
      <w:tr w:rsidR="00333A30" w:rsidRPr="00E80B0C" w:rsidTr="00333A30">
        <w:tc>
          <w:tcPr>
            <w:tcW w:w="4673"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Старший педагог дополнительного образования</w:t>
            </w:r>
          </w:p>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tc>
      </w:tr>
      <w:tr w:rsidR="00333A30" w:rsidRPr="00E80B0C" w:rsidTr="00333A30">
        <w:tc>
          <w:tcPr>
            <w:tcW w:w="4673"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Педагог дополнительного образования</w:t>
            </w:r>
          </w:p>
        </w:tc>
      </w:tr>
      <w:tr w:rsidR="00333A30" w:rsidRPr="00E80B0C" w:rsidTr="00333A30">
        <w:tc>
          <w:tcPr>
            <w:tcW w:w="4673"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Методист</w:t>
            </w:r>
          </w:p>
        </w:tc>
        <w:tc>
          <w:tcPr>
            <w:tcW w:w="5387"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Старший методист</w:t>
            </w:r>
          </w:p>
        </w:tc>
      </w:tr>
      <w:tr w:rsidR="00333A30" w:rsidRPr="00E80B0C" w:rsidTr="00333A30">
        <w:tc>
          <w:tcPr>
            <w:tcW w:w="4673"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333A30" w:rsidRPr="00E80B0C"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Методист</w:t>
            </w:r>
          </w:p>
          <w:p w:rsidR="00333A30" w:rsidRPr="00E80B0C" w:rsidRDefault="00333A30">
            <w:pPr>
              <w:tabs>
                <w:tab w:val="num" w:pos="240"/>
              </w:tabs>
              <w:spacing w:after="0" w:line="240" w:lineRule="auto"/>
              <w:rPr>
                <w:rFonts w:ascii="Times New Roman" w:eastAsia="Times New Roman" w:hAnsi="Times New Roman" w:cs="Times New Roman"/>
                <w:spacing w:val="-2"/>
                <w:sz w:val="24"/>
                <w:szCs w:val="24"/>
                <w:lang w:eastAsia="ru-RU"/>
              </w:rPr>
            </w:pPr>
          </w:p>
        </w:tc>
      </w:tr>
      <w:tr w:rsidR="00333A30" w:rsidRPr="00E80B0C" w:rsidTr="00333A30">
        <w:tc>
          <w:tcPr>
            <w:tcW w:w="4673"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Старший инструктор-методист</w:t>
            </w:r>
          </w:p>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tc>
      </w:tr>
      <w:tr w:rsidR="00333A30" w:rsidRPr="00E80B0C" w:rsidTr="00333A30">
        <w:tc>
          <w:tcPr>
            <w:tcW w:w="4673"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Инструктор-методист</w:t>
            </w:r>
          </w:p>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tc>
      </w:tr>
      <w:tr w:rsidR="00333A30" w:rsidRPr="00E80B0C" w:rsidTr="00333A30">
        <w:tc>
          <w:tcPr>
            <w:tcW w:w="4673"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Старший тренер-преподаватель</w:t>
            </w:r>
          </w:p>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tc>
      </w:tr>
      <w:tr w:rsidR="00333A30" w:rsidRPr="00E80B0C" w:rsidTr="00333A30">
        <w:tc>
          <w:tcPr>
            <w:tcW w:w="4673" w:type="dxa"/>
            <w:tcBorders>
              <w:top w:val="single" w:sz="4" w:space="0" w:color="auto"/>
              <w:left w:val="single" w:sz="4" w:space="0" w:color="auto"/>
              <w:bottom w:val="single" w:sz="4" w:space="0" w:color="auto"/>
              <w:right w:val="single" w:sz="4" w:space="0" w:color="auto"/>
            </w:tcBorders>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 xml:space="preserve">Старший </w:t>
            </w:r>
          </w:p>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тренер-преподаватель</w:t>
            </w:r>
          </w:p>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tc>
        <w:tc>
          <w:tcPr>
            <w:tcW w:w="5387"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Тренер-преподаватель</w:t>
            </w:r>
          </w:p>
        </w:tc>
      </w:tr>
      <w:tr w:rsidR="00333A30" w:rsidRPr="00E80B0C" w:rsidTr="00333A30">
        <w:tc>
          <w:tcPr>
            <w:tcW w:w="4673"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tc>
      </w:tr>
      <w:tr w:rsidR="00333A30" w:rsidRPr="00E80B0C" w:rsidTr="00333A30">
        <w:tc>
          <w:tcPr>
            <w:tcW w:w="4673"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 xml:space="preserve">Преподаватель детской музыкальной школы (школы искусств, учреждений культуры), учитель </w:t>
            </w:r>
            <w:r w:rsidRPr="00E80B0C">
              <w:rPr>
                <w:rFonts w:ascii="Times New Roman" w:eastAsia="Times New Roman" w:hAnsi="Times New Roman" w:cs="Times New Roman"/>
                <w:spacing w:val="-2"/>
                <w:sz w:val="24"/>
                <w:szCs w:val="24"/>
                <w:lang w:eastAsia="ru-RU"/>
              </w:rPr>
              <w:lastRenderedPageBreak/>
              <w:t>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333A30" w:rsidRPr="00E80B0C" w:rsidTr="00333A30">
        <w:tc>
          <w:tcPr>
            <w:tcW w:w="4673" w:type="dxa"/>
            <w:tcBorders>
              <w:top w:val="single" w:sz="4" w:space="0" w:color="auto"/>
              <w:left w:val="single" w:sz="4" w:space="0" w:color="auto"/>
              <w:bottom w:val="single" w:sz="4" w:space="0" w:color="auto"/>
              <w:right w:val="single" w:sz="4" w:space="0" w:color="auto"/>
            </w:tcBorders>
          </w:tcPr>
          <w:p w:rsidR="00333A30" w:rsidRPr="00E80B0C"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p w:rsidR="00333A30" w:rsidRPr="00E80B0C" w:rsidRDefault="00333A30">
            <w:pPr>
              <w:tabs>
                <w:tab w:val="num" w:pos="240"/>
              </w:tabs>
              <w:spacing w:after="0" w:line="240" w:lineRule="auto"/>
              <w:rPr>
                <w:rFonts w:ascii="Times New Roman" w:eastAsia="Times New Roman" w:hAnsi="Times New Roman" w:cs="Times New Roman"/>
                <w:spacing w:val="-2"/>
                <w:sz w:val="24"/>
                <w:szCs w:val="24"/>
                <w:lang w:eastAsia="ru-RU"/>
              </w:rPr>
            </w:pPr>
          </w:p>
        </w:tc>
        <w:tc>
          <w:tcPr>
            <w:tcW w:w="5387"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Концертмейстер</w:t>
            </w:r>
          </w:p>
        </w:tc>
      </w:tr>
      <w:tr w:rsidR="00333A30" w:rsidRPr="00E80B0C" w:rsidTr="00333A30">
        <w:tc>
          <w:tcPr>
            <w:tcW w:w="4673"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Библиотекарь</w:t>
            </w:r>
          </w:p>
        </w:tc>
        <w:tc>
          <w:tcPr>
            <w:tcW w:w="5387" w:type="dxa"/>
            <w:tcBorders>
              <w:top w:val="single" w:sz="4" w:space="0" w:color="auto"/>
              <w:left w:val="single" w:sz="4" w:space="0" w:color="auto"/>
              <w:bottom w:val="single" w:sz="4" w:space="0" w:color="auto"/>
              <w:right w:val="single" w:sz="4" w:space="0" w:color="auto"/>
            </w:tcBorders>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Педагог-библиотекарь</w:t>
            </w:r>
          </w:p>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tc>
      </w:tr>
      <w:tr w:rsidR="00333A30" w:rsidRPr="00E80B0C" w:rsidTr="00333A30">
        <w:tc>
          <w:tcPr>
            <w:tcW w:w="4673" w:type="dxa"/>
            <w:tcBorders>
              <w:top w:val="single" w:sz="4" w:space="0" w:color="auto"/>
              <w:left w:val="single" w:sz="4" w:space="0" w:color="auto"/>
              <w:bottom w:val="single" w:sz="4" w:space="0" w:color="auto"/>
              <w:right w:val="single" w:sz="4" w:space="0" w:color="auto"/>
            </w:tcBorders>
            <w:hideMark/>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r w:rsidRPr="00E80B0C">
              <w:rPr>
                <w:rFonts w:ascii="Times New Roman" w:eastAsia="Times New Roman" w:hAnsi="Times New Roman" w:cs="Times New Roman"/>
                <w:spacing w:val="-2"/>
                <w:sz w:val="24"/>
                <w:szCs w:val="24"/>
                <w:lang w:eastAsia="ru-RU"/>
              </w:rPr>
              <w:t>Библиотекарь</w:t>
            </w:r>
          </w:p>
          <w:p w:rsidR="00333A30" w:rsidRPr="00E80B0C" w:rsidRDefault="00333A30">
            <w:pPr>
              <w:tabs>
                <w:tab w:val="num" w:pos="240"/>
              </w:tabs>
              <w:spacing w:after="0" w:line="240" w:lineRule="auto"/>
              <w:jc w:val="both"/>
              <w:rPr>
                <w:rFonts w:ascii="Times New Roman" w:eastAsia="Times New Roman" w:hAnsi="Times New Roman" w:cs="Times New Roman"/>
                <w:spacing w:val="-2"/>
                <w:sz w:val="24"/>
                <w:szCs w:val="24"/>
                <w:lang w:eastAsia="ru-RU"/>
              </w:rPr>
            </w:pPr>
          </w:p>
        </w:tc>
      </w:tr>
    </w:tbl>
    <w:p w:rsidR="00333A30" w:rsidRPr="00E80B0C" w:rsidRDefault="00333A30" w:rsidP="00333A30">
      <w:pPr>
        <w:tabs>
          <w:tab w:val="num" w:pos="240"/>
        </w:tabs>
        <w:spacing w:after="0" w:line="240" w:lineRule="auto"/>
        <w:ind w:firstLine="709"/>
        <w:jc w:val="both"/>
        <w:rPr>
          <w:rFonts w:ascii="Times New Roman" w:eastAsia="Times New Roman" w:hAnsi="Times New Roman" w:cs="Times New Roman"/>
          <w:sz w:val="24"/>
          <w:szCs w:val="24"/>
          <w:lang w:eastAsia="ru-RU"/>
        </w:rPr>
      </w:pPr>
    </w:p>
    <w:p w:rsidR="00333A30" w:rsidRPr="00E80B0C" w:rsidRDefault="00333A30" w:rsidP="00E80B0C">
      <w:pPr>
        <w:tabs>
          <w:tab w:val="num" w:pos="240"/>
        </w:tabs>
        <w:spacing w:after="0" w:line="240" w:lineRule="auto"/>
        <w:ind w:firstLine="709"/>
        <w:jc w:val="both"/>
        <w:rPr>
          <w:rFonts w:ascii="Times New Roman" w:eastAsia="Times New Roman" w:hAnsi="Times New Roman" w:cs="Times New Roman"/>
          <w:sz w:val="24"/>
          <w:szCs w:val="24"/>
          <w:lang w:eastAsia="ru-RU"/>
        </w:rPr>
      </w:pPr>
      <w:r w:rsidRPr="00E80B0C">
        <w:rPr>
          <w:rFonts w:ascii="Times New Roman" w:eastAsia="Times New Roman" w:hAnsi="Times New Roman" w:cs="Times New Roman"/>
          <w:sz w:val="24"/>
          <w:szCs w:val="24"/>
          <w:lang w:eastAsia="ru-RU"/>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333A30" w:rsidRPr="00E80B0C" w:rsidRDefault="00333A30" w:rsidP="00333A30">
      <w:pPr>
        <w:spacing w:after="0" w:line="240" w:lineRule="auto"/>
        <w:ind w:firstLine="709"/>
        <w:jc w:val="both"/>
        <w:rPr>
          <w:rFonts w:ascii="Times New Roman" w:eastAsia="Times New Roman" w:hAnsi="Times New Roman" w:cs="Times New Roman"/>
          <w:sz w:val="24"/>
          <w:szCs w:val="24"/>
          <w:lang w:eastAsia="ru-RU"/>
        </w:rPr>
      </w:pPr>
      <w:r w:rsidRPr="00E80B0C">
        <w:rPr>
          <w:rFonts w:ascii="Times New Roman" w:eastAsia="Times New Roman" w:hAnsi="Times New Roman" w:cs="Times New Roman"/>
          <w:sz w:val="24"/>
          <w:szCs w:val="24"/>
          <w:lang w:eastAsia="ru-RU"/>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333A30" w:rsidRPr="00E80B0C" w:rsidRDefault="00333A30" w:rsidP="00333A30">
      <w:pPr>
        <w:spacing w:after="0" w:line="240" w:lineRule="auto"/>
        <w:ind w:firstLine="709"/>
        <w:jc w:val="both"/>
        <w:rPr>
          <w:rFonts w:ascii="Times New Roman" w:eastAsia="Times New Roman" w:hAnsi="Times New Roman" w:cs="Times New Roman"/>
          <w:color w:val="000000"/>
          <w:sz w:val="24"/>
          <w:szCs w:val="24"/>
          <w:lang w:eastAsia="ru-RU"/>
        </w:rPr>
      </w:pPr>
      <w:r w:rsidRPr="00E80B0C">
        <w:rPr>
          <w:rFonts w:ascii="Times New Roman" w:eastAsia="Times New Roman" w:hAnsi="Times New Roman" w:cs="Times New Roman"/>
          <w:sz w:val="24"/>
          <w:szCs w:val="24"/>
          <w:lang w:eastAsia="ru-RU"/>
        </w:rPr>
        <w:t xml:space="preserve">- в период нахождения педагогического работника в отпуске по беременности и родам и уходу за ребенком до достижения им трех лет, </w:t>
      </w:r>
      <w:r w:rsidRPr="00E80B0C">
        <w:rPr>
          <w:rFonts w:ascii="Times New Roman" w:eastAsia="Times New Roman" w:hAnsi="Times New Roman" w:cs="Times New Roman"/>
          <w:color w:val="000000"/>
          <w:sz w:val="24"/>
          <w:szCs w:val="24"/>
          <w:lang w:eastAsia="ru-RU"/>
        </w:rPr>
        <w:t>либо срок ее действия заканчивается в текущем году;</w:t>
      </w:r>
    </w:p>
    <w:p w:rsidR="00333A30" w:rsidRPr="00E80B0C" w:rsidRDefault="00333A30" w:rsidP="00333A30">
      <w:pPr>
        <w:spacing w:after="0" w:line="240" w:lineRule="auto"/>
        <w:ind w:firstLine="709"/>
        <w:jc w:val="both"/>
        <w:rPr>
          <w:rFonts w:ascii="Times New Roman" w:eastAsia="Times New Roman" w:hAnsi="Times New Roman" w:cs="Times New Roman"/>
          <w:sz w:val="24"/>
          <w:szCs w:val="24"/>
          <w:lang w:eastAsia="ru-RU"/>
        </w:rPr>
      </w:pPr>
      <w:r w:rsidRPr="00E80B0C">
        <w:rPr>
          <w:rFonts w:ascii="Times New Roman" w:eastAsia="Times New Roman" w:hAnsi="Times New Roman" w:cs="Times New Roman"/>
          <w:sz w:val="24"/>
          <w:szCs w:val="24"/>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333A30" w:rsidRPr="00E80B0C" w:rsidRDefault="00333A30" w:rsidP="00333A30">
      <w:pPr>
        <w:spacing w:after="0" w:line="240" w:lineRule="auto"/>
        <w:ind w:firstLine="709"/>
        <w:jc w:val="both"/>
        <w:rPr>
          <w:rFonts w:ascii="Times New Roman" w:eastAsia="Times New Roman" w:hAnsi="Times New Roman" w:cs="Times New Roman"/>
          <w:color w:val="000000"/>
          <w:sz w:val="24"/>
          <w:szCs w:val="24"/>
          <w:lang w:eastAsia="ru-RU"/>
        </w:rPr>
      </w:pPr>
      <w:r w:rsidRPr="00E80B0C">
        <w:rPr>
          <w:rFonts w:ascii="Times New Roman" w:eastAsia="Times New Roman" w:hAnsi="Times New Roman" w:cs="Times New Roman"/>
          <w:color w:val="000000"/>
          <w:sz w:val="24"/>
          <w:szCs w:val="24"/>
          <w:lang w:eastAsia="ru-RU"/>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333A30" w:rsidRPr="00E80B0C" w:rsidRDefault="00333A30" w:rsidP="00E80B0C">
      <w:pPr>
        <w:spacing w:after="0" w:line="240" w:lineRule="auto"/>
        <w:ind w:firstLine="709"/>
        <w:jc w:val="both"/>
        <w:rPr>
          <w:rFonts w:ascii="Times New Roman" w:eastAsia="Times New Roman" w:hAnsi="Times New Roman" w:cs="Times New Roman"/>
          <w:color w:val="000000"/>
          <w:sz w:val="24"/>
          <w:szCs w:val="24"/>
          <w:lang w:eastAsia="ru-RU"/>
        </w:rPr>
      </w:pPr>
      <w:r w:rsidRPr="00E80B0C">
        <w:rPr>
          <w:rFonts w:ascii="Times New Roman" w:eastAsia="Times New Roman" w:hAnsi="Times New Roman" w:cs="Times New Roman"/>
          <w:color w:val="000000"/>
          <w:sz w:val="24"/>
          <w:szCs w:val="24"/>
          <w:lang w:eastAsia="ru-RU"/>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333A30" w:rsidRPr="00E80B0C" w:rsidRDefault="00333A30" w:rsidP="00333A30">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E80B0C">
        <w:rPr>
          <w:rFonts w:ascii="Times New Roman" w:eastAsia="Times New Roman" w:hAnsi="Times New Roman" w:cs="Times New Roman"/>
          <w:color w:val="000000"/>
          <w:sz w:val="24"/>
          <w:szCs w:val="24"/>
          <w:lang w:eastAsia="ru-RU"/>
        </w:rPr>
        <w:t>3.3.</w:t>
      </w:r>
      <w:r w:rsidRPr="00E80B0C">
        <w:rPr>
          <w:rFonts w:ascii="Times New Roman" w:eastAsia="Times New Roman" w:hAnsi="Times New Roman" w:cs="Times New Roman"/>
          <w:color w:val="FF0000"/>
          <w:sz w:val="24"/>
          <w:szCs w:val="24"/>
          <w:lang w:eastAsia="ru-RU"/>
        </w:rPr>
        <w:t xml:space="preserve"> </w:t>
      </w:r>
      <w:r w:rsidRPr="00E80B0C">
        <w:rPr>
          <w:rFonts w:ascii="Times New Roman" w:eastAsia="Times New Roman" w:hAnsi="Times New Roman" w:cs="Times New Roman"/>
          <w:color w:val="000000" w:themeColor="text1"/>
          <w:sz w:val="24"/>
          <w:szCs w:val="24"/>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A36ABD" w:rsidRPr="008F7E77" w:rsidRDefault="00A36ABD" w:rsidP="008F7E77">
      <w:pPr>
        <w:spacing w:after="0" w:line="240" w:lineRule="auto"/>
        <w:rPr>
          <w:rFonts w:ascii="Times New Roman" w:eastAsia="Times New Roman" w:hAnsi="Times New Roman" w:cs="Times New Roman"/>
          <w:color w:val="000000" w:themeColor="text1"/>
          <w:sz w:val="24"/>
          <w:szCs w:val="24"/>
          <w:lang w:eastAsia="ru-RU"/>
        </w:rPr>
      </w:pPr>
    </w:p>
    <w:sectPr w:rsidR="00A36ABD" w:rsidRPr="008F7E77" w:rsidSect="00E80B0C">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0A53" w:rsidRDefault="00CE0A53" w:rsidP="00333A30">
      <w:pPr>
        <w:spacing w:after="0" w:line="240" w:lineRule="auto"/>
      </w:pPr>
      <w:r>
        <w:separator/>
      </w:r>
    </w:p>
  </w:endnote>
  <w:endnote w:type="continuationSeparator" w:id="1">
    <w:p w:rsidR="00CE0A53" w:rsidRDefault="00CE0A53" w:rsidP="00333A3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0A53" w:rsidRDefault="00CE0A53" w:rsidP="00333A30">
      <w:pPr>
        <w:spacing w:after="0" w:line="240" w:lineRule="auto"/>
      </w:pPr>
      <w:r>
        <w:separator/>
      </w:r>
    </w:p>
  </w:footnote>
  <w:footnote w:type="continuationSeparator" w:id="1">
    <w:p w:rsidR="00CE0A53" w:rsidRDefault="00CE0A53" w:rsidP="00333A3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9"/>
  <w:defaultTabStop w:val="708"/>
  <w:characterSpacingControl w:val="doNotCompress"/>
  <w:footnotePr>
    <w:footnote w:id="0"/>
    <w:footnote w:id="1"/>
  </w:footnotePr>
  <w:endnotePr>
    <w:endnote w:id="0"/>
    <w:endnote w:id="1"/>
  </w:endnotePr>
  <w:compat/>
  <w:rsids>
    <w:rsidRoot w:val="00333A30"/>
    <w:rsid w:val="00333A30"/>
    <w:rsid w:val="00697AAF"/>
    <w:rsid w:val="006A54B1"/>
    <w:rsid w:val="006B6A0A"/>
    <w:rsid w:val="006E0EF3"/>
    <w:rsid w:val="007677BA"/>
    <w:rsid w:val="007B53AE"/>
    <w:rsid w:val="008F7E77"/>
    <w:rsid w:val="00A36ABD"/>
    <w:rsid w:val="00B12F39"/>
    <w:rsid w:val="00B4071E"/>
    <w:rsid w:val="00BE05FD"/>
    <w:rsid w:val="00BF08C2"/>
    <w:rsid w:val="00CE0A53"/>
    <w:rsid w:val="00E80B0C"/>
    <w:rsid w:val="00E8261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3A30"/>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333A30"/>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333A30"/>
  </w:style>
  <w:style w:type="paragraph" w:styleId="a5">
    <w:name w:val="footer"/>
    <w:basedOn w:val="a"/>
    <w:link w:val="a6"/>
    <w:uiPriority w:val="99"/>
    <w:semiHidden/>
    <w:unhideWhenUsed/>
    <w:rsid w:val="00333A30"/>
    <w:pPr>
      <w:tabs>
        <w:tab w:val="center" w:pos="4677"/>
        <w:tab w:val="right" w:pos="9355"/>
      </w:tabs>
      <w:spacing w:after="0" w:line="240" w:lineRule="auto"/>
    </w:pPr>
  </w:style>
  <w:style w:type="character" w:customStyle="1" w:styleId="a6">
    <w:name w:val="Нижний колонтитул Знак"/>
    <w:basedOn w:val="a0"/>
    <w:link w:val="a5"/>
    <w:uiPriority w:val="99"/>
    <w:semiHidden/>
    <w:rsid w:val="00333A30"/>
  </w:style>
</w:styles>
</file>

<file path=word/webSettings.xml><?xml version="1.0" encoding="utf-8"?>
<w:webSettings xmlns:r="http://schemas.openxmlformats.org/officeDocument/2006/relationships" xmlns:w="http://schemas.openxmlformats.org/wordprocessingml/2006/main">
  <w:divs>
    <w:div w:id="1104616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1981</Words>
  <Characters>11292</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13247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Vas-Nat</dc:creator>
  <cp:lastModifiedBy>Антонина Петровна</cp:lastModifiedBy>
  <cp:revision>7</cp:revision>
  <dcterms:created xsi:type="dcterms:W3CDTF">2021-04-20T09:18:00Z</dcterms:created>
  <dcterms:modified xsi:type="dcterms:W3CDTF">2021-05-27T03:55:00Z</dcterms:modified>
</cp:coreProperties>
</file>